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7DA0" w14:textId="77777777" w:rsidR="000D6FFA" w:rsidRDefault="00000000">
      <w:pPr>
        <w:pStyle w:val="LO-normal"/>
        <w:spacing w:before="270"/>
        <w:ind w:left="2698" w:right="2698" w:firstLine="2020"/>
        <w:rPr>
          <w:b/>
          <w:sz w:val="24"/>
          <w:szCs w:val="24"/>
        </w:rPr>
      </w:pPr>
      <w:r>
        <w:rPr>
          <w:b/>
          <w:sz w:val="24"/>
          <w:szCs w:val="24"/>
        </w:rPr>
        <w:t>ANEXO II REQUERIMENTO DE INSCRIÇÃO DE CHAPA</w:t>
      </w:r>
    </w:p>
    <w:p w14:paraId="406435C5" w14:textId="77777777" w:rsidR="000D6FFA" w:rsidRDefault="000D6FFA">
      <w:pPr>
        <w:pStyle w:val="LO-normal"/>
        <w:rPr>
          <w:b/>
          <w:color w:val="000000"/>
          <w:sz w:val="24"/>
          <w:szCs w:val="24"/>
        </w:rPr>
      </w:pPr>
    </w:p>
    <w:p w14:paraId="5F6FADD1" w14:textId="77777777" w:rsidR="000D6FFA" w:rsidRDefault="000D6FFA">
      <w:pPr>
        <w:pStyle w:val="LO-normal"/>
        <w:rPr>
          <w:b/>
          <w:color w:val="000000"/>
          <w:sz w:val="24"/>
          <w:szCs w:val="24"/>
        </w:rPr>
      </w:pPr>
    </w:p>
    <w:p w14:paraId="5A6C104D" w14:textId="77777777" w:rsidR="000D6FFA" w:rsidRDefault="00000000">
      <w:pPr>
        <w:pStyle w:val="Ttulo2"/>
        <w:ind w:left="12" w:firstLine="0"/>
      </w:pPr>
      <w:r>
        <w:t>Ao Presidente da Comissão Eleitoral</w:t>
      </w:r>
    </w:p>
    <w:p w14:paraId="7EBA50F5" w14:textId="77777777" w:rsidR="000D6FFA" w:rsidRDefault="000D6FFA">
      <w:pPr>
        <w:pStyle w:val="LO-normal"/>
        <w:spacing w:before="1"/>
        <w:rPr>
          <w:b/>
          <w:color w:val="000000"/>
          <w:sz w:val="24"/>
          <w:szCs w:val="24"/>
        </w:rPr>
      </w:pPr>
    </w:p>
    <w:p w14:paraId="4CC0B1ED" w14:textId="77777777" w:rsidR="000D6FFA" w:rsidRDefault="00000000">
      <w:pPr>
        <w:pStyle w:val="LO-normal"/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Senhor(a) Presidente,</w:t>
      </w:r>
    </w:p>
    <w:p w14:paraId="1776B2BB" w14:textId="77777777" w:rsidR="000D6FFA" w:rsidRDefault="000D6FFA">
      <w:pPr>
        <w:pStyle w:val="LO-normal"/>
        <w:spacing w:before="271"/>
        <w:rPr>
          <w:color w:val="000000"/>
          <w:sz w:val="24"/>
          <w:szCs w:val="24"/>
        </w:rPr>
      </w:pPr>
    </w:p>
    <w:p w14:paraId="3FB37D69" w14:textId="77777777" w:rsidR="000D6FFA" w:rsidRDefault="00000000">
      <w:pPr>
        <w:pStyle w:val="LO-normal"/>
        <w:tabs>
          <w:tab w:val="left" w:pos="6096"/>
        </w:tabs>
        <w:spacing w:line="360" w:lineRule="auto"/>
        <w:ind w:left="12" w:right="7"/>
        <w:jc w:val="both"/>
      </w:pPr>
      <w:r>
        <w:rPr>
          <w:color w:val="000000"/>
          <w:sz w:val="24"/>
          <w:szCs w:val="24"/>
        </w:rPr>
        <w:t>conforme previsto no Edital n</w:t>
      </w:r>
      <w:r>
        <w:rPr>
          <w:color w:val="000000"/>
          <w:sz w:val="26"/>
          <w:szCs w:val="26"/>
          <w:vertAlign w:val="superscript"/>
        </w:rPr>
        <w:t xml:space="preserve">0 </w:t>
      </w:r>
      <w:r>
        <w:rPr>
          <w:sz w:val="24"/>
          <w:szCs w:val="24"/>
        </w:rPr>
        <w:t>01</w:t>
      </w:r>
      <w:r>
        <w:rPr>
          <w:color w:val="000000"/>
          <w:sz w:val="24"/>
          <w:szCs w:val="24"/>
        </w:rPr>
        <w:t xml:space="preserve">/2025, de 14 de abril de 2025, solicito a inscrição dos(as) candidato(as)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 para  o  cargo  de  Diretor(a)  e</w:t>
      </w:r>
    </w:p>
    <w:p w14:paraId="63DEF7F0" w14:textId="77777777" w:rsidR="000D6FFA" w:rsidRDefault="00000000">
      <w:pPr>
        <w:pStyle w:val="LO-normal"/>
        <w:tabs>
          <w:tab w:val="left" w:pos="5006"/>
        </w:tabs>
        <w:spacing w:line="360" w:lineRule="auto"/>
        <w:ind w:left="12" w:right="4"/>
        <w:jc w:val="both"/>
      </w:pP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>para o cargo de Vice-Diretor(a), com o objetivo de concorrerem no processo de consulta à Comunidade Acadêmica para escolha de Diretor(a) e Vice-Diretor(a) do Centro de Educação e Ciências Humanas14 para o quadriênio 2025-2029.</w:t>
      </w:r>
    </w:p>
    <w:p w14:paraId="7BDAA75F" w14:textId="77777777" w:rsidR="000D6FFA" w:rsidRDefault="000D6FFA">
      <w:pPr>
        <w:pStyle w:val="LO-normal"/>
        <w:spacing w:before="181"/>
        <w:rPr>
          <w:color w:val="000000"/>
          <w:sz w:val="20"/>
          <w:szCs w:val="20"/>
        </w:rPr>
      </w:pPr>
    </w:p>
    <w:tbl>
      <w:tblPr>
        <w:tblW w:w="9496" w:type="dxa"/>
        <w:tblInd w:w="499" w:type="dxa"/>
        <w:tblLayout w:type="fixed"/>
        <w:tblLook w:val="0000" w:firstRow="0" w:lastRow="0" w:firstColumn="0" w:lastColumn="0" w:noHBand="0" w:noVBand="0"/>
      </w:tblPr>
      <w:tblGrid>
        <w:gridCol w:w="9496"/>
      </w:tblGrid>
      <w:tr w:rsidR="000D6FFA" w14:paraId="446BA389" w14:textId="77777777">
        <w:trPr>
          <w:trHeight w:val="830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EB04" w14:textId="77777777" w:rsidR="000D6FFA" w:rsidRDefault="00000000">
            <w:pPr>
              <w:pStyle w:val="LO-normal"/>
              <w:spacing w:before="1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 da Chapa:</w:t>
            </w:r>
          </w:p>
        </w:tc>
      </w:tr>
      <w:tr w:rsidR="000D6FFA" w14:paraId="7AE67163" w14:textId="77777777">
        <w:trPr>
          <w:trHeight w:val="2068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A99D" w14:textId="77777777" w:rsidR="000D6FFA" w:rsidRDefault="00000000">
            <w:pPr>
              <w:pStyle w:val="LO-normal"/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Candidato(a) a Diretor(a):</w:t>
            </w:r>
          </w:p>
          <w:p w14:paraId="3A10ECFD" w14:textId="77777777" w:rsidR="000D6FFA" w:rsidRDefault="00000000">
            <w:pPr>
              <w:pStyle w:val="LO-normal"/>
              <w:tabs>
                <w:tab w:val="left" w:pos="4428"/>
              </w:tabs>
              <w:spacing w:before="137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Matrícula SIAPE:</w:t>
            </w:r>
          </w:p>
          <w:p w14:paraId="3660709D" w14:textId="77777777" w:rsidR="000D6FFA" w:rsidRDefault="00000000">
            <w:pPr>
              <w:pStyle w:val="LO-normal"/>
              <w:spacing w:before="139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Unidade de Lotação:</w:t>
            </w:r>
          </w:p>
          <w:p w14:paraId="2CCD148C" w14:textId="77777777" w:rsidR="000D6FFA" w:rsidRDefault="00000000">
            <w:pPr>
              <w:pStyle w:val="LO-normal"/>
              <w:tabs>
                <w:tab w:val="left" w:pos="4428"/>
              </w:tabs>
              <w:spacing w:before="137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e-mail:</w:t>
            </w:r>
          </w:p>
          <w:p w14:paraId="529A0CB6" w14:textId="77777777" w:rsidR="000D6FFA" w:rsidRDefault="00000000">
            <w:pPr>
              <w:pStyle w:val="LO-normal"/>
              <w:spacing w:before="139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Classe de Magistério:</w:t>
            </w:r>
          </w:p>
        </w:tc>
      </w:tr>
      <w:tr w:rsidR="000D6FFA" w14:paraId="52D4850A" w14:textId="77777777">
        <w:trPr>
          <w:trHeight w:val="2071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E9E8" w14:textId="77777777" w:rsidR="000D6FFA" w:rsidRDefault="00000000">
            <w:pPr>
              <w:pStyle w:val="LO-normal"/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Candidato(a) a Vice-Diretor(a):</w:t>
            </w:r>
          </w:p>
          <w:p w14:paraId="06526EBB" w14:textId="77777777" w:rsidR="000D6FFA" w:rsidRDefault="00000000">
            <w:pPr>
              <w:pStyle w:val="LO-normal"/>
              <w:tabs>
                <w:tab w:val="left" w:pos="4428"/>
              </w:tabs>
              <w:spacing w:before="139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Matrícula SIAPE:</w:t>
            </w:r>
          </w:p>
          <w:p w14:paraId="236EC2BE" w14:textId="77777777" w:rsidR="000D6FFA" w:rsidRDefault="00000000">
            <w:pPr>
              <w:pStyle w:val="LO-normal"/>
              <w:spacing w:before="137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Unidade de Lotação:</w:t>
            </w:r>
          </w:p>
          <w:p w14:paraId="6B31BF73" w14:textId="77777777" w:rsidR="000D6FFA" w:rsidRDefault="00000000">
            <w:pPr>
              <w:pStyle w:val="LO-normal"/>
              <w:tabs>
                <w:tab w:val="left" w:pos="4428"/>
              </w:tabs>
              <w:spacing w:before="140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e-mail:</w:t>
            </w:r>
          </w:p>
          <w:p w14:paraId="6E8A831B" w14:textId="77777777" w:rsidR="000D6FFA" w:rsidRDefault="00000000">
            <w:pPr>
              <w:pStyle w:val="LO-normal"/>
              <w:spacing w:before="136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Classe de Magistério:</w:t>
            </w:r>
          </w:p>
        </w:tc>
      </w:tr>
    </w:tbl>
    <w:p w14:paraId="3E00AF91" w14:textId="77777777" w:rsidR="000D6FFA" w:rsidRDefault="000D6FFA">
      <w:pPr>
        <w:pStyle w:val="LO-normal"/>
        <w:spacing w:before="1"/>
        <w:rPr>
          <w:color w:val="000000"/>
          <w:sz w:val="24"/>
          <w:szCs w:val="24"/>
        </w:rPr>
      </w:pPr>
    </w:p>
    <w:p w14:paraId="3B5C2CD6" w14:textId="77777777" w:rsidR="000D6FFA" w:rsidRDefault="00000000">
      <w:pPr>
        <w:pStyle w:val="LO-normal"/>
        <w:tabs>
          <w:tab w:val="left" w:pos="5935"/>
          <w:tab w:val="left" w:pos="9536"/>
        </w:tabs>
        <w:ind w:left="3406"/>
      </w:pPr>
      <w:r>
        <w:rPr>
          <w:color w:val="000000"/>
          <w:sz w:val="24"/>
          <w:szCs w:val="24"/>
        </w:rPr>
        <w:t xml:space="preserve">São Cristóvão,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14:paraId="5A30DB71" w14:textId="77777777" w:rsidR="000D6FFA" w:rsidRDefault="000D6FFA">
      <w:pPr>
        <w:pStyle w:val="LO-normal"/>
        <w:rPr>
          <w:color w:val="000000"/>
          <w:sz w:val="20"/>
          <w:szCs w:val="20"/>
        </w:rPr>
      </w:pPr>
    </w:p>
    <w:p w14:paraId="1F5F65C1" w14:textId="77777777" w:rsidR="000D6FFA" w:rsidRDefault="000D6FFA">
      <w:pPr>
        <w:pStyle w:val="LO-normal"/>
        <w:rPr>
          <w:color w:val="000000"/>
          <w:sz w:val="20"/>
          <w:szCs w:val="20"/>
        </w:rPr>
      </w:pPr>
    </w:p>
    <w:p w14:paraId="29CF5F94" w14:textId="77777777" w:rsidR="000D6FFA" w:rsidRDefault="000D6FFA">
      <w:pPr>
        <w:pStyle w:val="LO-normal"/>
        <w:rPr>
          <w:color w:val="000000"/>
          <w:sz w:val="20"/>
          <w:szCs w:val="20"/>
        </w:rPr>
      </w:pPr>
    </w:p>
    <w:p w14:paraId="139268AA" w14:textId="77777777" w:rsidR="000D6FFA" w:rsidRDefault="00000000">
      <w:pPr>
        <w:pStyle w:val="LO-normal"/>
        <w:spacing w:before="1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1BB224EE" wp14:editId="1C3F7802">
                <wp:simplePos x="0" y="0"/>
                <wp:positionH relativeFrom="column">
                  <wp:posOffset>3657600</wp:posOffset>
                </wp:positionH>
                <wp:positionV relativeFrom="paragraph">
                  <wp:posOffset>241300</wp:posOffset>
                </wp:positionV>
                <wp:extent cx="2286635" cy="12700"/>
                <wp:effectExtent l="0" t="0" r="0" b="0"/>
                <wp:wrapTopAndBottom/>
                <wp:docPr id="8" name="Figur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72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 h="10795">
                              <a:moveTo>
                                <a:pt x="22862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286254" y="10667"/>
                              </a:lnTo>
                              <a:lnTo>
                                <a:pt x="228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49EBAB62" wp14:editId="711AB374">
                <wp:simplePos x="0" y="0"/>
                <wp:positionH relativeFrom="column">
                  <wp:posOffset>457200</wp:posOffset>
                </wp:positionH>
                <wp:positionV relativeFrom="paragraph">
                  <wp:posOffset>241300</wp:posOffset>
                </wp:positionV>
                <wp:extent cx="2286635" cy="12700"/>
                <wp:effectExtent l="0" t="0" r="0" b="0"/>
                <wp:wrapTopAndBottom/>
                <wp:docPr id="9" name="Figur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72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 h="10795">
                              <a:moveTo>
                                <a:pt x="22862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286254" y="10667"/>
                              </a:lnTo>
                              <a:lnTo>
                                <a:pt x="228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2C60890" w14:textId="77777777" w:rsidR="000D6FFA" w:rsidRDefault="00000000">
      <w:pPr>
        <w:pStyle w:val="LO-normal"/>
        <w:tabs>
          <w:tab w:val="left" w:pos="4914"/>
        </w:tabs>
        <w:spacing w:before="7"/>
        <w:ind w:right="1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Candidato(a)</w:t>
      </w:r>
      <w:r>
        <w:rPr>
          <w:color w:val="000000"/>
          <w:sz w:val="24"/>
          <w:szCs w:val="24"/>
        </w:rPr>
        <w:tab/>
        <w:t>Candidato(a)</w:t>
      </w:r>
    </w:p>
    <w:p w14:paraId="600A1CC6" w14:textId="3A165B31" w:rsidR="000D6FFA" w:rsidRPr="00381A85" w:rsidRDefault="00000000" w:rsidP="00381A85">
      <w:pPr>
        <w:pStyle w:val="LO-normal"/>
        <w:tabs>
          <w:tab w:val="left" w:pos="4849"/>
        </w:tabs>
        <w:ind w:left="1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Diretor(a)</w:t>
      </w:r>
      <w:r>
        <w:rPr>
          <w:color w:val="000000"/>
          <w:sz w:val="24"/>
          <w:szCs w:val="24"/>
        </w:rPr>
        <w:tab/>
        <w:t>Vice-Diretor(a)</w:t>
      </w:r>
    </w:p>
    <w:sectPr w:rsidR="000D6FFA" w:rsidRPr="00381A85">
      <w:headerReference w:type="default" r:id="rId7"/>
      <w:pgSz w:w="11906" w:h="16838"/>
      <w:pgMar w:top="3500" w:right="708" w:bottom="280" w:left="708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FE61" w14:textId="77777777" w:rsidR="00C6747C" w:rsidRDefault="00C6747C">
      <w:r>
        <w:separator/>
      </w:r>
    </w:p>
  </w:endnote>
  <w:endnote w:type="continuationSeparator" w:id="0">
    <w:p w14:paraId="4A8FD9CD" w14:textId="77777777" w:rsidR="00C6747C" w:rsidRDefault="00C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5C37F" w14:textId="77777777" w:rsidR="00C6747C" w:rsidRDefault="00C6747C">
      <w:r>
        <w:separator/>
      </w:r>
    </w:p>
  </w:footnote>
  <w:footnote w:type="continuationSeparator" w:id="0">
    <w:p w14:paraId="7AF43B63" w14:textId="77777777" w:rsidR="00C6747C" w:rsidRDefault="00C6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8DFE5" w14:textId="77777777" w:rsidR="000D6FFA" w:rsidRDefault="00000000">
    <w:pPr>
      <w:pStyle w:val="LO-normal"/>
      <w:spacing w:line="9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635" distB="0" distL="635" distR="0" simplePos="0" relativeHeight="4" behindDoc="1" locked="0" layoutInCell="0" allowOverlap="1" wp14:anchorId="7681F00C" wp14:editId="71E2F525">
              <wp:simplePos x="0" y="0"/>
              <wp:positionH relativeFrom="page">
                <wp:posOffset>1348740</wp:posOffset>
              </wp:positionH>
              <wp:positionV relativeFrom="page">
                <wp:posOffset>1246505</wp:posOffset>
              </wp:positionV>
              <wp:extent cx="4902835" cy="995045"/>
              <wp:effectExtent l="635" t="635" r="0" b="0"/>
              <wp:wrapNone/>
              <wp:docPr id="14" name="Figur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02840" cy="99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8F6E32" w14:textId="77777777" w:rsidR="000D6FFA" w:rsidRDefault="00000000">
                          <w:pPr>
                            <w:pStyle w:val="LO-normal"/>
                            <w:spacing w:before="13"/>
                            <w:ind w:left="1" w:right="6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14:paraId="7D83478E" w14:textId="77777777" w:rsidR="000D6FFA" w:rsidRDefault="00000000">
                          <w:pPr>
                            <w:pStyle w:val="LO-normal"/>
                            <w:spacing w:before="2" w:line="252" w:lineRule="auto"/>
                            <w:ind w:left="2" w:right="59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Universidade Federal de Sergipe – UFS</w:t>
                          </w:r>
                        </w:p>
                        <w:p w14:paraId="305D1929" w14:textId="77777777" w:rsidR="000D6FFA" w:rsidRDefault="00000000">
                          <w:pPr>
                            <w:pStyle w:val="LO-normal"/>
                            <w:spacing w:line="252" w:lineRule="auto"/>
                            <w:ind w:left="1" w:right="6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Centro de Educação e Ciências Humanas - CECH</w:t>
                          </w:r>
                        </w:p>
                        <w:p w14:paraId="7E9AF60F" w14:textId="77777777" w:rsidR="000D6FFA" w:rsidRDefault="00000000">
                          <w:pPr>
                            <w:pStyle w:val="LO-normal"/>
                            <w:spacing w:line="252" w:lineRule="auto"/>
                            <w:ind w:left="1" w:right="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Comissão Eleitoral de consulta à comunidade acadêmica para a escolha do(a)</w:t>
                          </w:r>
                        </w:p>
                        <w:p w14:paraId="19DE982F" w14:textId="77777777" w:rsidR="000D6FFA" w:rsidRDefault="00000000">
                          <w:pPr>
                            <w:pStyle w:val="LO-normal"/>
                            <w:spacing w:before="1" w:line="252" w:lineRule="auto"/>
                            <w:ind w:left="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Diretor(a) e vice-Diretor(a) no quadriênio 2025-2029</w:t>
                          </w:r>
                        </w:p>
                        <w:p w14:paraId="0B810AEF" w14:textId="77777777" w:rsidR="000D6FFA" w:rsidRDefault="00000000">
                          <w:pPr>
                            <w:pStyle w:val="LO-normal"/>
                            <w:spacing w:line="252" w:lineRule="auto"/>
                            <w:ind w:left="1" w:right="59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 xml:space="preserve">e-mail da Comissão Eleitoral: </w:t>
                          </w:r>
                          <w:r>
                            <w:rPr>
                              <w:color w:val="222222"/>
                              <w:sz w:val="24"/>
                              <w:szCs w:val="24"/>
                            </w:rPr>
                            <w:t>comissaoeleicao.cech@academico.</w:t>
                          </w:r>
                          <w:hyperlink r:id="rId1">
                            <w:r>
                              <w:rPr>
                                <w:rStyle w:val="LinkdaInternet"/>
                                <w:color w:val="000000"/>
                                <w:u w:val="none"/>
                              </w:rPr>
                              <w:t>ufs.br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6" path="m0,0l-2147483645,0l-2147483645,-2147483646l0,-2147483646xe" stroked="f" o:allowincell="f" style="position:absolute;margin-left:106.2pt;margin-top:98.15pt;width:386pt;height:78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normal"/>
                      <w:keepNext w:val="false"/>
                      <w:keepLines w:val="false"/>
                      <w:pageBreakBefore w:val="false"/>
                      <w:widowControl w:val="false"/>
                      <w:spacing w:lineRule="auto" w:line="240" w:before="13" w:after="0"/>
                      <w:ind w:left="1" w:right="60" w:hanging="0"/>
                      <w:jc w:val="center"/>
                      <w:rPr>
                        <w:rFonts w:eastAsia="Arial" w:cs="Arial"/>
                        <w:b w:val="false"/>
                        <w:b w:val="false"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LOnormal"/>
                      <w:keepNext w:val="false"/>
                      <w:keepLines w:val="false"/>
                      <w:pageBreakBefore w:val="false"/>
                      <w:widowControl w:val="false"/>
                      <w:spacing w:lineRule="auto" w:line="252" w:before="2" w:after="0"/>
                      <w:ind w:left="2" w:right="59" w:hanging="0"/>
                      <w:jc w:val="center"/>
                      <w:rPr>
                        <w:rFonts w:eastAsia="Arial" w:cs="Arial"/>
                        <w:b w:val="false"/>
                        <w:b w:val="false"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  <w:t>Universidade Federal de Sergipe – UFS</w:t>
                    </w:r>
                  </w:p>
                  <w:p>
                    <w:pPr>
                      <w:pStyle w:val="LOnormal"/>
                      <w:keepNext w:val="false"/>
                      <w:keepLines w:val="false"/>
                      <w:pageBreakBefore w:val="false"/>
                      <w:widowControl w:val="false"/>
                      <w:spacing w:lineRule="auto" w:line="252" w:before="0" w:after="0"/>
                      <w:ind w:left="1" w:right="60" w:hanging="0"/>
                      <w:jc w:val="center"/>
                      <w:rPr>
                        <w:rFonts w:eastAsia="Arial" w:cs="Arial"/>
                        <w:b w:val="false"/>
                        <w:b w:val="false"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  <w:t>Centro de Educação e Ciências Humanas - CECH</w:t>
                    </w:r>
                  </w:p>
                  <w:p>
                    <w:pPr>
                      <w:pStyle w:val="LOnormal"/>
                      <w:keepNext w:val="false"/>
                      <w:keepLines w:val="false"/>
                      <w:pageBreakBefore w:val="false"/>
                      <w:widowControl w:val="false"/>
                      <w:spacing w:lineRule="auto" w:line="252" w:before="0" w:after="0"/>
                      <w:ind w:left="1" w:right="1" w:hanging="0"/>
                      <w:jc w:val="center"/>
                      <w:rPr>
                        <w:rFonts w:eastAsia="Arial" w:cs="Arial"/>
                        <w:b w:val="false"/>
                        <w:b w:val="false"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  <w:t>Comissão Eleitoral de consulta à comunidade acadêmica para a escolha do(a)</w:t>
                    </w:r>
                  </w:p>
                  <w:p>
                    <w:pPr>
                      <w:pStyle w:val="LOnormal"/>
                      <w:keepNext w:val="false"/>
                      <w:keepLines w:val="false"/>
                      <w:pageBreakBefore w:val="false"/>
                      <w:widowControl w:val="false"/>
                      <w:spacing w:lineRule="auto" w:line="252" w:before="1" w:after="0"/>
                      <w:ind w:left="1" w:right="0" w:hanging="0"/>
                      <w:jc w:val="center"/>
                      <w:rPr>
                        <w:rFonts w:eastAsia="Arial" w:cs="Arial"/>
                        <w:b w:val="false"/>
                        <w:b w:val="false"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  <w:t>Diretor(a) e vice-Diretor(a) no quadriênio 2025-2029</w:t>
                    </w:r>
                  </w:p>
                  <w:p>
                    <w:pPr>
                      <w:pStyle w:val="LOnormal"/>
                      <w:keepNext w:val="false"/>
                      <w:keepLines w:val="false"/>
                      <w:widowControl w:val="false"/>
                      <w:bidi w:val="0"/>
                      <w:spacing w:lineRule="auto" w:line="252" w:before="0" w:after="0"/>
                      <w:ind w:left="1" w:right="59" w:hanging="0"/>
                      <w:jc w:val="center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  <w:t xml:space="preserve">e-mail da Comissão Eleitoral: </w:t>
                    </w: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222222"/>
                        <w:position w:val="0"/>
                        <w:sz w:val="24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w:t>comissaoeleicao.cech@academico.</w:t>
                    </w:r>
                    <w:hyperlink r:id="rId2">
                      <w:r>
                        <w:rPr>
                          <w:rStyle w:val="LinkdaInternet"/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w:t>ufs.br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sz w:val="20"/>
        <w:szCs w:val="20"/>
      </w:rPr>
      <w:drawing>
        <wp:anchor distT="0" distB="0" distL="0" distR="0" simplePos="0" relativeHeight="6" behindDoc="1" locked="0" layoutInCell="0" allowOverlap="1" wp14:anchorId="2AE375DE" wp14:editId="732D8F00">
          <wp:simplePos x="0" y="0"/>
          <wp:positionH relativeFrom="page">
            <wp:posOffset>3502025</wp:posOffset>
          </wp:positionH>
          <wp:positionV relativeFrom="page">
            <wp:posOffset>449580</wp:posOffset>
          </wp:positionV>
          <wp:extent cx="556895" cy="795655"/>
          <wp:effectExtent l="0" t="0" r="0" b="0"/>
          <wp:wrapNone/>
          <wp:docPr id="16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igura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D04"/>
    <w:multiLevelType w:val="multilevel"/>
    <w:tmpl w:val="C84EE97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42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697" w:hanging="426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674" w:hanging="426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51" w:hanging="426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628" w:hanging="426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605" w:hanging="426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582" w:hanging="426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559" w:hanging="426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536" w:hanging="426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ACE273B"/>
    <w:multiLevelType w:val="multilevel"/>
    <w:tmpl w:val="9C340DA8"/>
    <w:lvl w:ilvl="0">
      <w:start w:val="1"/>
      <w:numFmt w:val="lowerLetter"/>
      <w:lvlText w:val="%1."/>
      <w:lvlJc w:val="left"/>
      <w:pPr>
        <w:tabs>
          <w:tab w:val="num" w:pos="0"/>
        </w:tabs>
        <w:ind w:left="732" w:hanging="36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715" w:hanging="361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690" w:hanging="361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65" w:hanging="361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640" w:hanging="361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615" w:hanging="361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590" w:hanging="361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565" w:hanging="361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540" w:hanging="361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3D84120"/>
    <w:multiLevelType w:val="multilevel"/>
    <w:tmpl w:val="3E0A8C66"/>
    <w:lvl w:ilvl="0">
      <w:start w:val="1"/>
      <w:numFmt w:val="lowerLetter"/>
      <w:lvlText w:val="%1."/>
      <w:lvlJc w:val="left"/>
      <w:pPr>
        <w:tabs>
          <w:tab w:val="num" w:pos="0"/>
        </w:tabs>
        <w:ind w:left="732" w:hanging="36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715" w:hanging="361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690" w:hanging="361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65" w:hanging="361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640" w:hanging="361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615" w:hanging="361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590" w:hanging="361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565" w:hanging="361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540" w:hanging="361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7217927"/>
    <w:multiLevelType w:val="multilevel"/>
    <w:tmpl w:val="611CEFC4"/>
    <w:lvl w:ilvl="0">
      <w:start w:val="1"/>
      <w:numFmt w:val="decimal"/>
      <w:lvlText w:val="%1"/>
      <w:lvlJc w:val="left"/>
      <w:pPr>
        <w:tabs>
          <w:tab w:val="num" w:pos="0"/>
        </w:tabs>
        <w:ind w:left="212" w:hanging="201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14" w:hanging="403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" w:hanging="601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" w:hanging="601"/>
      </w:pPr>
      <w:rPr>
        <w:rFonts w:ascii="Arial" w:eastAsia="Arial" w:hAnsi="Arial" w:cs="Arial"/>
        <w:b/>
        <w:i w:val="0"/>
        <w:sz w:val="24"/>
        <w:szCs w:val="24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937" w:hanging="601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196" w:hanging="601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55" w:hanging="601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6714" w:hanging="601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7972" w:hanging="601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481E7455"/>
    <w:multiLevelType w:val="multilevel"/>
    <w:tmpl w:val="6854C05A"/>
    <w:lvl w:ilvl="0">
      <w:start w:val="1"/>
      <w:numFmt w:val="lowerLetter"/>
      <w:lvlText w:val="%1."/>
      <w:lvlJc w:val="left"/>
      <w:pPr>
        <w:tabs>
          <w:tab w:val="num" w:pos="0"/>
        </w:tabs>
        <w:ind w:left="732" w:hanging="36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715" w:hanging="361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690" w:hanging="361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65" w:hanging="361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640" w:hanging="361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615" w:hanging="361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590" w:hanging="361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565" w:hanging="361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540" w:hanging="361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590B3A1F"/>
    <w:multiLevelType w:val="multilevel"/>
    <w:tmpl w:val="CD12C264"/>
    <w:lvl w:ilvl="0">
      <w:start w:val="1"/>
      <w:numFmt w:val="lowerLetter"/>
      <w:lvlText w:val="%1)"/>
      <w:lvlJc w:val="left"/>
      <w:pPr>
        <w:tabs>
          <w:tab w:val="num" w:pos="0"/>
        </w:tabs>
        <w:ind w:left="12" w:hanging="29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67" w:hanging="29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14" w:hanging="29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161" w:hanging="29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208" w:hanging="29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255" w:hanging="29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302" w:hanging="292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349" w:hanging="293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396" w:hanging="292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678F2353"/>
    <w:multiLevelType w:val="multilevel"/>
    <w:tmpl w:val="CCAC86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DCF7D7F"/>
    <w:multiLevelType w:val="multilevel"/>
    <w:tmpl w:val="978A2020"/>
    <w:lvl w:ilvl="0">
      <w:start w:val="1"/>
      <w:numFmt w:val="lowerLetter"/>
      <w:lvlText w:val="%1)"/>
      <w:lvlJc w:val="left"/>
      <w:pPr>
        <w:tabs>
          <w:tab w:val="num" w:pos="0"/>
        </w:tabs>
        <w:ind w:left="292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319" w:hanging="281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338" w:hanging="281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57" w:hanging="281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376" w:hanging="281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395" w:hanging="281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414" w:hanging="281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433" w:hanging="281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452" w:hanging="281"/>
      </w:pPr>
      <w:rPr>
        <w:rFonts w:ascii="Noto Sans Symbols" w:hAnsi="Noto Sans Symbols" w:cs="Noto Sans Symbols" w:hint="default"/>
      </w:rPr>
    </w:lvl>
  </w:abstractNum>
  <w:num w:numId="1" w16cid:durableId="277952643">
    <w:abstractNumId w:val="6"/>
  </w:num>
  <w:num w:numId="2" w16cid:durableId="1083719430">
    <w:abstractNumId w:val="0"/>
  </w:num>
  <w:num w:numId="3" w16cid:durableId="18506207">
    <w:abstractNumId w:val="1"/>
  </w:num>
  <w:num w:numId="4" w16cid:durableId="1122769699">
    <w:abstractNumId w:val="4"/>
  </w:num>
  <w:num w:numId="5" w16cid:durableId="1178428488">
    <w:abstractNumId w:val="2"/>
  </w:num>
  <w:num w:numId="6" w16cid:durableId="2139105875">
    <w:abstractNumId w:val="5"/>
  </w:num>
  <w:num w:numId="7" w16cid:durableId="1675953520">
    <w:abstractNumId w:val="7"/>
  </w:num>
  <w:num w:numId="8" w16cid:durableId="128006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FA"/>
    <w:rsid w:val="00026D9F"/>
    <w:rsid w:val="000D6FFA"/>
    <w:rsid w:val="00381A85"/>
    <w:rsid w:val="00C6747C"/>
    <w:rsid w:val="00E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80720"/>
  <w15:docId w15:val="{44A0FD6E-E6DF-4869-8905-0927EA1D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</w:style>
  <w:style w:type="paragraph" w:styleId="Ttulo1">
    <w:name w:val="heading 1"/>
    <w:basedOn w:val="LO-normal"/>
    <w:next w:val="LO-normal"/>
    <w:uiPriority w:val="9"/>
    <w:qFormat/>
    <w:pPr>
      <w:ind w:left="212" w:hanging="200"/>
      <w:outlineLvl w:val="0"/>
    </w:pPr>
    <w:rPr>
      <w:b/>
      <w:sz w:val="24"/>
      <w:szCs w:val="24"/>
    </w:rPr>
  </w:style>
  <w:style w:type="paragraph" w:styleId="Ttulo2">
    <w:name w:val="heading 2"/>
    <w:basedOn w:val="LO-normal"/>
    <w:next w:val="LO-normal"/>
    <w:uiPriority w:val="9"/>
    <w:unhideWhenUsed/>
    <w:qFormat/>
    <w:pPr>
      <w:ind w:left="413" w:hanging="401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LO-normal">
    <w:name w:val="LO-normal"/>
    <w:qFormat/>
    <w:pPr>
      <w:widowControl w:val="0"/>
      <w:overflowPunct w:val="0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Rodap">
    <w:name w:val="footer"/>
    <w:basedOn w:val="Normal"/>
    <w:link w:val="RodapChar"/>
    <w:uiPriority w:val="99"/>
    <w:unhideWhenUsed/>
    <w:rsid w:val="00381A85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81A85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xxxx@academico.ufs.br" TargetMode="External"/><Relationship Id="rId1" Type="http://schemas.openxmlformats.org/officeDocument/2006/relationships/hyperlink" Target="mailto:xxxx@academico.uf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Balieiro</dc:creator>
  <dc:description/>
  <cp:lastModifiedBy>Marcos Balieiro</cp:lastModifiedBy>
  <cp:revision>2</cp:revision>
  <cp:lastPrinted>2025-04-22T17:58:00Z</cp:lastPrinted>
  <dcterms:created xsi:type="dcterms:W3CDTF">2025-04-22T18:03:00Z</dcterms:created>
  <dcterms:modified xsi:type="dcterms:W3CDTF">2025-04-22T18:03:00Z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2024-08-12T00:00:00Z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2025-04-07T00:00:00Z</vt:lpwstr>
  </property>
  <property fmtid="{D5CDD505-2E9C-101B-9397-08002B2CF9AE}" pid="5" name="Producer">
    <vt:lpwstr>Microsoft® Word para Microsoft 365</vt:lpwstr>
  </property>
</Properties>
</file>